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化石传奇系列  暴龙苏传奇</w:t>
      </w:r>
    </w:p>
    <w:p>
      <w:r>
        <w:rPr>
          <w:rFonts w:ascii="宋体" w:hAnsi="宋体" w:eastAsia="宋体"/>
          <w:sz w:val="24"/>
        </w:rPr>
        <w:t>恐龙猎人刑立达著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化石传奇系列  暴龙苏传奇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恐龙猎人刑立达著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本书出售、求购地址：https://www.jiaokey.com/book/detail/14279589.html</w:t>
      </w:r>
    </w:p>
    <w:p>
      <w:r>
        <w:t>更多相关图书推荐：https://www.jiaokey.com</w:t>
      </w:r>
    </w:p>
    <w:p>
      <w:r>
        <w:t>恐龙猎人刑立达著 其他作品：https://www.jiaokey.com/tag/恐龙猎人刑立达著.html</w:t>
      </w:r>
    </w:p>
    <w:p>
      <w:r>
        <w:t>宁波出版社 出版图书：https://www.jiaokey.com/tag/宁波出版社.html</w:t>
      </w:r>
    </w:p>
    <w:p>
      <w:r>
        <w:t>关键词搜索：https://www.jiaokey.com/tag/化石传奇系列  暴龙苏传奇.html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