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我一个人可以</w:t>
      </w:r>
    </w:p>
    <w:p>
      <w:r>
        <w:rPr>
          <w:rFonts w:ascii="宋体" w:hAnsi="宋体" w:eastAsia="宋体"/>
          <w:sz w:val="24"/>
        </w:rPr>
        <w:t>（美）金·克罗克特·科森文；（克罗地亚）耶莱娜·布耶维克图；梅静译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我一个人可以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（美）金·克罗克特·科森文；（克罗地亚）耶莱娜·布耶维克图；梅静译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本书出售、求购地址：https://www.jiaokey.com/book/detail/14279310.html</w:t>
      </w:r>
    </w:p>
    <w:p>
      <w:r>
        <w:t>更多相关图书推荐：https://www.jiaokey.com</w:t>
      </w:r>
    </w:p>
    <w:p>
      <w:r>
        <w:t>（美）金·克罗克特·科森文；（克罗地亚）耶莱娜·布耶维克图；梅静译 其他作品：https://www.jiaokey.com/tag/（美）金·克罗克特·科森文；（克罗地亚）耶莱娜·布耶维克图；梅静译.html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关键词搜索：https://www.jiaokey.com/tag/我一个人可以.html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