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精神外科学  脑疾病的治疗新技术</w:t>
      </w:r>
    </w:p>
    <w:p>
      <w:r>
        <w:rPr>
          <w:rFonts w:ascii="宋体" w:hAnsi="宋体" w:eastAsia="宋体"/>
          <w:sz w:val="24"/>
        </w:rPr>
        <w:t>（法）马克·雷维契原著；陆林，孙伯民主译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精神外科学  脑疾病的治疗新技术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（法）马克·雷维契原著；陆林，孙伯民主译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本书出售、求购地址：https://www.jiaokey.com/book/detail/14276910.html</w:t>
      </w:r>
    </w:p>
    <w:p>
      <w:r>
        <w:t>更多相关图书推荐：https://www.jiaokey.com</w:t>
      </w:r>
    </w:p>
    <w:p>
      <w:r>
        <w:t>（法）马克·雷维契原著；陆林，孙伯民主译 其他作品：https://www.jiaokey.com/tag/（法）马克·雷维契原著；陆林，孙伯民主译.html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关键词搜索：https://www.jiaokey.com/tag/精神外科学  脑疾病的治疗新技术.html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