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23  刘毅斋奏议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23  刘毅斋奏议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本书出售、求购地址：https://www.jiaokey.com/book/detail/14275805.html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23  刘毅斋奏议.html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