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书名：西藏民族大学财经学院科学研究文库  “一带一路”战略下物流产业拉动西藏区域经济可持续发展研究</w:t>
      </w:r>
    </w:p>
    <w:p>
      <w:r>
        <w:t>作者：刘妤著</w:t>
      </w:r>
    </w:p>
    <w:p>
      <w:r>
        <w:t>出版社：厦门：厦门大学出版社</w:t>
      </w:r>
    </w:p>
    <w:p>
      <w:r>
        <w:t>出版日期：2017.07</w:t>
      </w:r>
    </w:p>
    <w:p>
      <w:r>
        <w:t>总页数：161</w:t>
      </w:r>
    </w:p>
    <w:p>
      <w:r>
        <w:t>更多请访问教客网: www.jiaokey.com</w:t>
      </w:r>
    </w:p>
    <w:p>
      <w:r>
        <w:t>西藏民族大学财经学院科学研究文库  “一带一路”战略下物流产业拉动西藏区域经济可持续发展研究 评论地址：https://www.jiaokey.com/book/detail/14273214.html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