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书名：媒介呈现、生产与文化透析  民国《申报》征婚广告镜像</w:t>
      </w:r>
    </w:p>
    <w:p>
      <w:r>
        <w:t>作者：张艳著</w:t>
      </w:r>
    </w:p>
    <w:p>
      <w:r>
        <w:t>出版社：</w:t>
      </w:r>
    </w:p>
    <w:p>
      <w:r>
        <w:t>出版日期：2017.06</w:t>
      </w:r>
    </w:p>
    <w:p>
      <w:r>
        <w:t>总页数：235</w:t>
      </w:r>
    </w:p>
    <w:p>
      <w:r>
        <w:t>更多请访问教客网: www.jiaokey.com</w:t>
      </w:r>
    </w:p>
    <w:p>
      <w:r>
        <w:t>媒介呈现、生产与文化透析  民国《申报》征婚广告镜像 评论地址：https://www.jiaokey.com/book/detail/14273198.html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