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乌兰夫年谱</w:t>
      </w:r>
    </w:p>
    <w:p>
      <w:r>
        <w:rPr>
          <w:rFonts w:ascii="宋体" w:hAnsi="宋体" w:eastAsia="宋体"/>
          <w:sz w:val="24"/>
        </w:rPr>
        <w:t>乌兰夫革命史料编研室编；王树盛，郝玉峰主编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乌兰夫年谱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乌兰夫革命史料编研室编；王树盛，郝玉峰主编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本书出售、求购地址：https://www.jiaokey.com/book/detail/14272890.html</w:t>
      </w:r>
    </w:p>
    <w:p>
      <w:r>
        <w:t>更多相关图书推荐：https://www.jiaokey.com</w:t>
      </w:r>
    </w:p>
    <w:p>
      <w:r>
        <w:t>乌兰夫革命史料编研室编；王树盛，郝玉峰主编 其他作品：https://www.jiaokey.com/tag/乌兰夫革命史料编研室编；王树盛，郝玉峰主编.html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关键词搜索：https://www.jiaokey.com/tag/乌兰夫年谱.html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