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书名：中山风云  古中山国文物艺术</w:t>
      </w:r>
    </w:p>
    <w:p>
      <w:r>
        <w:t>作者：山西博物院，河北博物院，河北省文物研究所编</w:t>
      </w:r>
    </w:p>
    <w:p>
      <w:r>
        <w:t>出版社：太原:山西人民出版社,2015.12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中山风云  古中山国文物艺术 评论地址：https://www.jiaokey.com/book/detail/14272277.html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