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现代机械加工新技术  第3版</w:t>
      </w:r>
    </w:p>
    <w:p>
      <w:r>
        <w:rPr>
          <w:rFonts w:ascii="宋体" w:hAnsi="宋体" w:eastAsia="宋体"/>
          <w:sz w:val="24"/>
        </w:rPr>
        <w:t>吴健，韩荣第主编；王明海，高胜东，韦东波副主编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现代机械加工新技术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吴健，韩荣第主编；王明海，高胜东，韦东波副主编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本书出售、求购地址：https://www.jiaokey.com/book/detail/14271594.html</w:t>
      </w:r>
    </w:p>
    <w:p>
      <w:r>
        <w:t>更多相关图书推荐：https://www.jiaokey.com</w:t>
      </w:r>
    </w:p>
    <w:p>
      <w:r>
        <w:t>吴健，韩荣第主编；王明海，高胜东，韦东波副主编 其他作品：https://www.jiaokey.com/tag/吴健，韩荣第主编；王明海，高胜东，韦东波副主编.html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关键词搜索：https://www.jiaokey.com/tag/现代机械加工新技术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