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震荡指标MACD波段实战技术精解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震荡指标MACD波段实战技术精解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本书出售、求购地址：https://www.jiaokey.com/book/detail/14269695.html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关键词搜索：https://www.jiaokey.com/tag/震荡指标MACD波段实战技术精解.html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