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松下幸之助致未来领导者</w:t>
      </w:r>
    </w:p>
    <w:p>
      <w:r>
        <w:rPr>
          <w:rFonts w:ascii="宋体" w:hAnsi="宋体" w:eastAsia="宋体"/>
          <w:sz w:val="24"/>
        </w:rPr>
        <w:t>（日）松下幸之助口述；（日）松下政经塾整理；张明扬译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松下幸之助致未来领导者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（日）松下幸之助口述；（日）松下政经塾整理；张明扬译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本书出售、求购地址：https://www.jiaokey.com/book/detail/14268385.html</w:t>
      </w:r>
    </w:p>
    <w:p>
      <w:r>
        <w:t>更多相关图书推荐：https://www.jiaokey.com</w:t>
      </w:r>
    </w:p>
    <w:p>
      <w:r>
        <w:t>（日）松下幸之助口述；（日）松下政经塾整理；张明扬译 其他作品：https://www.jiaokey.com/tag/（日）松下幸之助口述；（日）松下政经塾整理；张明扬译.html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关键词搜索：https://www.jiaokey.com/tag/松下幸之助致未来领导者.html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