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书名：关于新形势下党内政治生活的若干准则  中国共产党党内监督条例  英文</w:t>
      </w:r>
    </w:p>
    <w:p>
      <w:r>
        <w:t>作者：中共中央编译局译</w:t>
      </w:r>
    </w:p>
    <w:p>
      <w:r>
        <w:t>出版社：北京：中央编译出版社</w:t>
      </w:r>
    </w:p>
    <w:p>
      <w:r>
        <w:t>出版日期：2017.01</w:t>
      </w:r>
    </w:p>
    <w:p>
      <w:r>
        <w:t>总页数：109</w:t>
      </w:r>
    </w:p>
    <w:p>
      <w:r>
        <w:t>更多请访问教客网: www.jiaokey.com</w:t>
      </w:r>
    </w:p>
    <w:p>
      <w:r>
        <w:t>关于新形势下党内政治生活的若干准则  中国共产党党内监督条例  英文 评论地址：https://www.jiaokey.com/book/detail/14265252.html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