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书名：桐南申屠氏宗谱  世系图  阴阳百字歌  外纪世外系图  桐南申屠氏系图  行传  上祖一世-六世</w:t>
      </w:r>
    </w:p>
    <w:p>
      <w:r>
        <w:t>作者：</w:t>
      </w:r>
    </w:p>
    <w:p>
      <w:r>
        <w:t>出版社：</w:t>
      </w:r>
    </w:p>
    <w:p>
      <w:r>
        <w:t>出版日期：2005</w:t>
      </w:r>
    </w:p>
    <w:p>
      <w:r>
        <w:t>总页数：27</w:t>
      </w:r>
    </w:p>
    <w:p>
      <w:r>
        <w:t>更多请访问教客网: www.jiaokey.com</w:t>
      </w:r>
    </w:p>
    <w:p>
      <w:r>
        <w:t>桐南申屠氏宗谱  世系图  阴阳百字歌  外纪世外系图  桐南申屠氏系图  行传  上祖一世-六世 评论地址：https://www.jiaokey.com/book/detail/14264732.html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