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绘图增批古文观止  卷3-4</w:t>
      </w:r>
    </w:p>
    <w:p>
      <w:r>
        <w:rPr>
          <w:rFonts w:ascii="宋体" w:hAnsi="宋体" w:eastAsia="宋体"/>
          <w:sz w:val="24"/>
        </w:rPr>
        <w:t>山阴吴乘权楚村编次；山阴吴大职调侯手录；山阴明达主人重校刊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绘图增批古文观止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山阴吴乘权楚村编次；山阴吴大职调侯手录；山阴明达主人重校刊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明达书庄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本书出售、求购地址：https://www.jiaokey.com/book/detail/14264617.html</w:t>
      </w:r>
    </w:p>
    <w:p>
      <w:r>
        <w:t>更多相关图书推荐：https://www.jiaokey.com</w:t>
      </w:r>
    </w:p>
    <w:p>
      <w:r>
        <w:t>山阴吴乘权楚村编次；山阴吴大职调侯手录；山阴明达主人重校刊 其他作品：https://www.jiaokey.com/tag/山阴吴乘权楚村编次；山阴吴大职调侯手录；山阴明达主人重校刊.html</w:t>
      </w:r>
    </w:p>
    <w:p>
      <w:r>
        <w:t>明达书庄 出版图书：https://www.jiaokey.com/tag/明达书庄.html</w:t>
      </w:r>
    </w:p>
    <w:p>
      <w:r>
        <w:t>关键词搜索：https://www.jiaokey.com/tag/绘图增批古文观止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