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临床实践中的缓和医疗</w:t>
      </w:r>
    </w:p>
    <w:p>
      <w:r>
        <w:rPr>
          <w:rFonts w:ascii="宋体" w:hAnsi="宋体" w:eastAsia="宋体"/>
          <w:sz w:val="24"/>
        </w:rPr>
        <w:t>（英）乔瓦尼巴蒂斯塔·泽佩泰拉原著；宁晓红主译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临床实践中的缓和医疗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（英）乔瓦尼巴蒂斯塔·泽佩泰拉原著；宁晓红主译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本书出售、求购地址：https://www.jiaokey.com/book/detail/14263439.html</w:t>
      </w:r>
    </w:p>
    <w:p>
      <w:r>
        <w:t>更多相关图书推荐：https://www.jiaokey.com</w:t>
      </w:r>
    </w:p>
    <w:p>
      <w:r>
        <w:t>（英）乔瓦尼巴蒂斯塔·泽佩泰拉原著；宁晓红主译 其他作品：https://www.jiaokey.com/tag/（英）乔瓦尼巴蒂斯塔·泽佩泰拉原著；宁晓红主译.html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关键词搜索：https://www.jiaokey.com/tag/临床实践中的缓和医疗.html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