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新四军第四师供给工作概述</w:t>
      </w:r>
    </w:p>
    <w:p>
      <w:r>
        <w:rPr>
          <w:rFonts w:ascii="宋体" w:hAnsi="宋体" w:eastAsia="宋体"/>
          <w:sz w:val="24"/>
        </w:rPr>
        <w:t>谢胜坤，郭金林，白辛夫，张建槐编；中国人民解放军八四八一○部队编印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新四军第四师供给工作概述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谢胜坤，郭金林，白辛夫，张建槐编；中国人民解放军八四八一○部队编印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中国人民解放军八四八一O部队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本书出售、求购地址：https://www.jiaokey.com/book/detail/14263239.html</w:t>
      </w:r>
    </w:p>
    <w:p>
      <w:r>
        <w:t>更多相关图书推荐：https://www.jiaokey.com</w:t>
      </w:r>
    </w:p>
    <w:p>
      <w:r>
        <w:t>谢胜坤，郭金林，白辛夫，张建槐编；中国人民解放军八四八一○部队编印 其他作品：https://www.jiaokey.com/tag/谢胜坤，郭金林，白辛夫，张建槐编；中国人民解放军八四八一○部队编印.html</w:t>
      </w:r>
    </w:p>
    <w:p>
      <w:r>
        <w:t>中国人民解放军八四八一O部队 出版图书：https://www.jiaokey.com/tag/中国人民解放军八四八一O部队.html</w:t>
      </w:r>
    </w:p>
    <w:p>
      <w:r>
        <w:t>关键词搜索：https://www.jiaokey.com/tag/新四军第四师供给工作概述.html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