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书名：雨花魂</w:t>
      </w:r>
    </w:p>
    <w:p>
      <w:r>
        <w:t>作者：中洪江苏省委党史工作办公室，中共南京市委党史工作办公室，&lt;font color=Red&gt;雨&lt;/font&gt;花台烈士陵园管理局编</w:t>
      </w:r>
    </w:p>
    <w:p>
      <w:r>
        <w:t>出版社：北京:中共党史出版社,2015.02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雨花魂 评论地址：https://www.jiaokey.com/book/detail/14263143.html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