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唐代文学研究年鉴  2016版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唐代文学研究年鉴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本书出售、求购地址：https://www.jiaokey.com/book/detail/14262207.html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关键词搜索：https://www.jiaokey.com/tag/唐代文学研究年鉴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