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书名：南天之虹  把“二·二八事件”刻在版画上的人</w:t>
      </w:r>
    </w:p>
    <w:p>
      <w:r>
        <w:t>作者：（日）横地刚著；陆平舟译</w:t>
      </w:r>
    </w:p>
    <w:p>
      <w:r>
        <w:t>出版社：北京:商务印书馆,2016.10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南天之虹  把“二·二八事件”刻在版画上的人 评论地址：https://www.jiaokey.com/book/detail/14261335.html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