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台湾南岛语言丛书  赛夏语语法概论</w:t>
      </w:r>
    </w:p>
    <w:p>
      <w:r>
        <w:rPr>
          <w:rFonts w:ascii="宋体" w:hAnsi="宋体" w:eastAsia="宋体"/>
          <w:sz w:val="24"/>
        </w:rPr>
        <w:t>叶美利著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台湾南岛语言丛书  赛夏语语法概论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原住民族委员会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本书出售、求购地址：https://www.jiaokey.com/book/detail/14261211.html</w:t>
      </w:r>
    </w:p>
    <w:p>
      <w:r>
        <w:t>更多相关图书推荐：https://www.jiaokey.com</w:t>
      </w:r>
    </w:p>
    <w:p>
      <w:r>
        <w:t>叶美利著 其他作品：https://www.jiaokey.com/tag/叶美利著.html</w:t>
      </w:r>
    </w:p>
    <w:p>
      <w:r>
        <w:t>原住民族委员会 出版图书：https://www.jiaokey.com/tag/原住民族委员会.html</w:t>
      </w:r>
    </w:p>
    <w:p>
      <w:r>
        <w:t>关键词搜索：https://www.jiaokey.com/tag/台湾南岛语言丛书  赛夏语语法概论.html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