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逐鹿全球  新世代台商战略4.0</w:t>
      </w:r>
    </w:p>
    <w:p>
      <w:r>
        <w:rPr>
          <w:rFonts w:ascii="宋体" w:hAnsi="宋体" w:eastAsia="宋体"/>
          <w:sz w:val="24"/>
        </w:rPr>
        <w:t>陈厚铭主笔；任立中，林欣美，林俊甫，林谷合，连勇智合著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逐鹿全球  新世代台商战略4.0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陈厚铭主笔；任立中，林欣美，林俊甫，林谷合，连勇智合著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台湾行销科学学会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本书出售、求购地址：https://www.jiaokey.com/book/detail/14261164.html</w:t>
      </w:r>
    </w:p>
    <w:p>
      <w:r>
        <w:t>更多相关图书推荐：https://www.jiaokey.com</w:t>
      </w:r>
    </w:p>
    <w:p>
      <w:r>
        <w:t>陈厚铭主笔；任立中，林欣美，林俊甫，林谷合，连勇智合著 其他作品：https://www.jiaokey.com/tag/陈厚铭主笔；任立中，林欣美，林俊甫，林谷合，连勇智合著.html</w:t>
      </w:r>
    </w:p>
    <w:p>
      <w:r>
        <w:t>台湾行销科学学会 出版图书：https://www.jiaokey.com/tag/台湾行销科学学会.html</w:t>
      </w:r>
    </w:p>
    <w:p>
      <w:r>
        <w:t>关键词搜索：https://www.jiaokey.com/tag/逐鹿全球  新世代台商战略4.0.html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