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书名：自闭症研究70年  基于国内外研究现状与前沿的可视化分析</w:t>
      </w:r>
    </w:p>
    <w:p>
      <w:r>
        <w:t>作者：刘艳虹，董鸣利，胡晓毅著</w:t>
      </w:r>
    </w:p>
    <w:p>
      <w:r>
        <w:t>出版社：北京：中国轻工业出版社</w:t>
      </w:r>
    </w:p>
    <w:p>
      <w:r>
        <w:t>出版日期：2016.03</w:t>
      </w:r>
    </w:p>
    <w:p>
      <w:r>
        <w:t>总页数：261</w:t>
      </w:r>
    </w:p>
    <w:p>
      <w:r>
        <w:t>更多请访问教客网: www.jiaokey.com</w:t>
      </w:r>
    </w:p>
    <w:p>
      <w:r>
        <w:t>自闭症研究70年  基于国内外研究现状与前沿的可视化分析 评论地址：https://www.jiaokey.com/book/detail/14259753.html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