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小型风电机组安装</w:t>
      </w:r>
    </w:p>
    <w:p>
      <w:r>
        <w:rPr>
          <w:rFonts w:ascii="宋体" w:hAnsi="宋体" w:eastAsia="宋体"/>
          <w:sz w:val="24"/>
        </w:rPr>
        <w:t>（美）R.诺兰·克拉克著；薄其君，甘冬营译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小型风电机组安装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（美）R.诺兰·克拉克著；薄其君，甘冬营译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本书出售、求购地址：https://www.jiaokey.com/book/detail/14259564.html</w:t>
      </w:r>
    </w:p>
    <w:p>
      <w:r>
        <w:t>更多相关图书推荐：https://www.jiaokey.com</w:t>
      </w:r>
    </w:p>
    <w:p>
      <w:r>
        <w:t>（美）R.诺兰·克拉克著；薄其君，甘冬营译 其他作品：https://www.jiaokey.com/tag/（美）R.诺兰·克拉克著；薄其君，甘冬营译.html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关键词搜索：https://www.jiaokey.com/tag/小型风电机组安装.html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