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 刑法规范的二重性论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 刑法规范的二重性论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本书出售、求购地址：https://www.jiaokey.com/book/detail/14258473.html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关键词搜索：https://www.jiaokey.com/tag/刑事法评论  刑法规范的二重性论.html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