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创造性问题解决之道  改革与创新的框架  第3版</w:t>
      </w:r>
    </w:p>
    <w:p>
      <w:r>
        <w:rPr>
          <w:rFonts w:ascii="宋体" w:hAnsi="宋体" w:eastAsia="宋体"/>
          <w:sz w:val="24"/>
        </w:rPr>
        <w:t>（美）斯科特·G.艾萨克森，K.布莱恩·多瓦尔，唐纳德·J.特雷芬格著；孙汉银译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创造性问题解决之道  改革与创新的框架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（美）斯科特·G.艾萨克森，K.布莱恩·多瓦尔，唐纳德·J.特雷芬格著；孙汉银译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本书出售、求购地址：https://www.jiaokey.com/book/detail/14255574.html</w:t>
      </w:r>
    </w:p>
    <w:p>
      <w:r>
        <w:t>更多相关图书推荐：https://www.jiaokey.com</w:t>
      </w:r>
    </w:p>
    <w:p>
      <w:r>
        <w:t>（美）斯科特·G.艾萨克森，K.布莱恩·多瓦尔，唐纳德·J.特雷芬格著；孙汉银译 其他作品：https://www.jiaokey.com/tag/（美）斯科特·G.艾萨克森，K.布莱恩·多瓦尔，唐纳德·J.特雷芬格著；孙汉银译.html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关键词搜索：https://www.jiaokey.com/tag/创造性问题解决之道  改革与创新的框架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