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色铅笔下的四季风情  夏之绘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色铅笔下的四季风情  夏之绘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本书出售、求购地址：https://www.jiaokey.com/book/detail/14253432.html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关键词搜索：https://www.jiaokey.com/tag/色铅笔下的四季风情  夏之绘.html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