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老鼠讲给猫的晚安故事  1</w:t>
      </w:r>
    </w:p>
    <w:p>
      <w:r>
        <w:rPr>
          <w:rFonts w:ascii="宋体" w:hAnsi="宋体" w:eastAsia="宋体"/>
          <w:sz w:val="24"/>
        </w:rPr>
        <w:t>（德）乌瑟尔·舍弗勒著；（德）芭芭拉·莫斯曼，（德）沃尔夫·孟德绘；周恒译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老鼠讲给猫的晚安故事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（德）乌瑟尔·舍弗勒著；（德）芭芭拉·莫斯曼，（德）沃尔夫·孟德绘；周恒译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本书出售、求购地址：https://www.jiaokey.com/book/detail/14252560.html</w:t>
      </w:r>
    </w:p>
    <w:p>
      <w:r>
        <w:t>更多相关图书推荐：https://www.jiaokey.com</w:t>
      </w:r>
    </w:p>
    <w:p>
      <w:r>
        <w:t>（德）乌瑟尔·舍弗勒著；（德）芭芭拉·莫斯曼，（德）沃尔夫·孟德绘；周恒译 其他作品：https://www.jiaokey.com/tag/（德）乌瑟尔·舍弗勒著；（德）芭芭拉·莫斯曼，（德）沃尔夫·孟德绘；周恒译.html</w:t>
      </w:r>
    </w:p>
    <w:p>
      <w:r>
        <w:t>杭州:浙江教育出版社,2017.06 出版图书：https://www.jiaokey.com/tag/杭州:浙江教育出版社,2017.06.html</w:t>
      </w:r>
    </w:p>
    <w:p>
      <w:r>
        <w:t>关键词搜索：https://www.jiaokey.com/tag/儿童故事-作品集-德国-现代.html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