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简明老年泌尿外科学</w:t>
      </w:r>
    </w:p>
    <w:p>
      <w:r>
        <w:rPr>
          <w:rFonts w:ascii="宋体" w:hAnsi="宋体" w:eastAsia="宋体"/>
          <w:sz w:val="24"/>
        </w:rPr>
        <w:t>白培明主译；（美）托马斯·J.古斯，（美）乔治·W.佐之，（美）阿兰·J.文著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简明老年泌尿外科学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白培明主译；（美）托马斯·J.古斯，（美）乔治·W.佐之，（美）阿兰·J.文著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本书出售、求购地址：https://www.jiaokey.com/book/detail/14252080.html</w:t>
      </w:r>
    </w:p>
    <w:p>
      <w:r>
        <w:t>更多相关图书推荐：https://www.jiaokey.com</w:t>
      </w:r>
    </w:p>
    <w:p>
      <w:r>
        <w:t>白培明主译；（美）托马斯·J.古斯，（美）乔治·W.佐之，（美）阿兰·J.文著 其他作品：https://www.jiaokey.com/tag/白培明主译；（美）托马斯·J.古斯，（美）乔治·W.佐之，（美）阿兰·J.文著.html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关键词搜索：https://www.jiaokey.com/tag/简明老年泌尿外科学.html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