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共和国少数民族非物质文化遗产传承人传.上</w:t>
      </w:r>
    </w:p>
    <w:p>
      <w:r>
        <w:rPr>
          <w:rFonts w:ascii="宋体" w:hAnsi="宋体" w:eastAsia="宋体"/>
          <w:sz w:val="24"/>
        </w:rPr>
        <w:t>金星华主编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共和国少数民族非物质文化遗产传承人传.上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本书出售、求购地址：https://www.jiaokey.com/book/detail/14249313.html</w:t>
      </w:r>
    </w:p>
    <w:p>
      <w:r>
        <w:t>更多相关图书推荐：https://www.jiaokey.com</w:t>
      </w:r>
    </w:p>
    <w:p>
      <w:r>
        <w:t>金星华主编 其他作品：https://www.jiaokey.com/tag/金星华主编.html</w:t>
      </w:r>
    </w:p>
    <w:p>
      <w:r>
        <w:t>关键词搜索：https://www.jiaokey.com/tag/共和国少数民族非物质文化遗产传承人传.上.html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