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2016年  第4辑  理论卷  4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2016年  第4辑  理论卷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本书出售、求购地址：https://www.jiaokey.com/book/detail/14242197.html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2016年  第4辑  理论卷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