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2017年中国高职高专生就业报告  2017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2017年中国高职高专生就业报告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本书出售、求购地址：https://www.jiaokey.com/book/detail/14241751.html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关键词搜索：https://www.jiaokey.com/tag/2017年中国高职高专生就业报告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