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咒术师之谜  1</w:t>
      </w:r>
    </w:p>
    <w:p>
      <w:r>
        <w:rPr>
          <w:rFonts w:ascii="宋体" w:hAnsi="宋体" w:eastAsia="宋体"/>
          <w:sz w:val="24"/>
        </w:rPr>
        <w:t>中岛らも原作；森高夕次构成；阿万和俊作画；张家铭译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咒术师之谜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中岛らも原作；森高夕次构成；阿万和俊作画；张家铭译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本书出售、求购地址：https://www.jiaokey.com/book/detail/14239799.html</w:t>
      </w:r>
    </w:p>
    <w:p>
      <w:r>
        <w:t>更多相关图书推荐：https://www.jiaokey.com</w:t>
      </w:r>
    </w:p>
    <w:p>
      <w:r>
        <w:t>中岛らも原作；森高夕次构成；阿万和俊作画；张家铭译 其他作品：https://www.jiaokey.com/tag/中岛らも原作；森高夕次构成；阿万和俊作画；张家铭译.html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关键词搜索：https://www.jiaokey.com/tag/咒术师之谜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