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以静  以淡  以柔软  应万变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以静  以淡  以柔软  应万变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本书出售、求购地址：https://www.jiaokey.com/book/detail/14238991.html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关键词搜索：https://www.jiaokey.com/tag/以静  以淡  以柔软  应万变.html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