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三家医案合刻三卷  石印本</w:t>
      </w:r>
    </w:p>
    <w:p>
      <w:r>
        <w:rPr>
          <w:rFonts w:ascii="宋体" w:hAnsi="宋体" w:eastAsia="宋体"/>
          <w:sz w:val="24"/>
        </w:rPr>
        <w:t>（清）吴金寿编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三家医案合刻三卷  石印本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（清）吴金寿编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上洋海左书局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本书出售、求购地址：https://www.jiaokey.com/book/detail/14238667.html</w:t>
      </w:r>
    </w:p>
    <w:p>
      <w:r>
        <w:t>更多相关图书推荐：https://www.jiaokey.com</w:t>
      </w:r>
    </w:p>
    <w:p>
      <w:r>
        <w:t>（清）吴金寿编 其他作品：https://www.jiaokey.com/tag/（清）吴金寿编.html</w:t>
      </w:r>
    </w:p>
    <w:p>
      <w:r>
        <w:t>上洋海左书局 出版图书：https://www.jiaokey.com/tag/上洋海左书局.html</w:t>
      </w:r>
    </w:p>
    <w:p>
      <w:r>
        <w:t>关键词搜索：https://www.jiaokey.com/tag/三家医案合刻三卷  石印本.html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