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中国·贵州·凯里原生态民族文化论坛论文集</w:t>
      </w:r>
    </w:p>
    <w:p>
      <w:r>
        <w:rPr>
          <w:rFonts w:ascii="宋体" w:hAnsi="宋体" w:eastAsia="宋体"/>
          <w:sz w:val="24"/>
        </w:rPr>
        <w:t>中共黔东南州委，黔东南州人民政府主办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中国·贵州·凯里原生态民族文化论坛论文集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中共黔东南州委，黔东南州人民政府主办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本书出售、求购地址：https://www.jiaokey.com/book/detail/14238209.html</w:t>
      </w:r>
    </w:p>
    <w:p>
      <w:r>
        <w:t>更多相关图书推荐：https://www.jiaokey.com</w:t>
      </w:r>
    </w:p>
    <w:p>
      <w:r>
        <w:t>中共黔东南州委，黔东南州人民政府主办 其他作品：https://www.jiaokey.com/tag/中共黔东南州委，黔东南州人民政府主办.html</w:t>
      </w:r>
    </w:p>
    <w:p>
      <w:r>
        <w:t>关键词搜索：https://www.jiaokey.com/tag/中国·贵州·凯里原生态民族文化论坛论文集.html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