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书名：数控一代案例集  流体传动与控制表卷</w:t>
      </w:r>
    </w:p>
    <w:p>
      <w:r>
        <w:t>作者：中国机械工程学会，流体传动与控制分会编著</w:t>
      </w:r>
    </w:p>
    <w:p>
      <w:r>
        <w:t>出版社：北京:中国科学技术出版社,2016.06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数控一代案例集  流体传动与控制表卷 评论地址：https://www.jiaokey.com/book/detail/14237598.html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