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书名：电子商务企业道德自律研究  基于唯物辩证法元层次视域</w:t>
      </w:r>
    </w:p>
    <w:p>
      <w:r>
        <w:t>作者:周延&lt;font color=Red&gt;元&lt;/font&gt;著</w:t>
      </w:r>
    </w:p>
    <w:p>
      <w:r>
        <w:t>出版社:西安交通大学出版社,2017.04</w:t>
      </w:r>
    </w:p>
    <w:p>
      <w:r>
        <w:t>出版日期：</w:t>
      </w:r>
    </w:p>
    <w:p>
      <w:r>
        <w:t>总页数：209</w:t>
      </w:r>
    </w:p>
    <w:p>
      <w:r>
        <w:t>更多请访问教客网:www.jiaokey.com</w:t>
      </w:r>
    </w:p>
    <w:p>
      <w:r>
        <w:t>电子商务企业道德自律研究  基于唯物辩证法元层次视域评论地址：https://www.jiaokey.com/book/detail/14237450.html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