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走向文化复兴  全球化时代的中国文学与文化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走向文化复兴  全球化时代的中国文学与文化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本书出售、求购地址：https://www.jiaokey.com/book/detail/14237155.html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关键词搜索：https://www.jiaokey.com/tag/走向文化复兴  全球化时代的中国文学与文化.html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