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书名：青年马克思  德国哲学、当代政治与人类繁荣</w:t>
      </w:r>
    </w:p>
    <w:p>
      <w:r>
        <w:t>作者：（英）大卫·利奥波德著；刘同舫，万小磊译</w:t>
      </w:r>
    </w:p>
    <w:p>
      <w:r>
        <w:t>出版社：</w:t>
      </w:r>
    </w:p>
    <w:p>
      <w:r>
        <w:t>出版日期：2017.03</w:t>
      </w:r>
    </w:p>
    <w:p>
      <w:r>
        <w:t>总页数：325</w:t>
      </w:r>
    </w:p>
    <w:p>
      <w:r>
        <w:t>更多请访问教客网: www.jiaokey.com</w:t>
      </w:r>
    </w:p>
    <w:p>
      <w:r>
        <w:t>青年马克思  德国哲学、当代政治与人类繁荣 评论地址：https://www.jiaokey.com/book/detail/14236194.html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