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美丽的七大好处</w:t>
      </w:r>
    </w:p>
    <w:p>
      <w:r>
        <w:rPr>
          <w:rFonts w:ascii="宋体" w:hAnsi="宋体" w:eastAsia="宋体"/>
          <w:sz w:val="24"/>
        </w:rPr>
        <w:t>（意）维里·帕西尼（Willy Pasini），马丽亚·特里萨·巴尔迪尼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美丽的七大好处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（意）维里·帕西尼（Willy Pasini），马丽亚·特里萨·巴尔迪尼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本书出售、求购地址：https://www.jiaokey.com/book/detail/14236159.html</w:t>
      </w:r>
    </w:p>
    <w:p>
      <w:r>
        <w:t>更多相关图书推荐：https://www.jiaokey.com</w:t>
      </w:r>
    </w:p>
    <w:p>
      <w:r>
        <w:t>（意）维里·帕西尼（Willy Pasini），马丽亚·特里萨·巴尔迪尼 其他作品：https://www.jiaokey.com/tag/（意）维里·帕西尼（Willy Pasini），马丽亚·特里萨·巴尔迪尼.html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关键词搜索：https://www.jiaokey.com/tag/美丽的七大好处.html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