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书名：老钮锐评  人民币可以高调国际化？</w:t>
      </w:r>
    </w:p>
    <w:p>
      <w:r>
        <w:t>作者:钮文新著</w:t>
      </w:r>
    </w:p>
    <w:p>
      <w:r>
        <w:t>出版社:北京:知识产权出版社,2017.05</w:t>
      </w:r>
    </w:p>
    <w:p>
      <w:r>
        <w:t>出版日期：</w:t>
      </w:r>
    </w:p>
    <w:p>
      <w:r>
        <w:t>总页数：277</w:t>
      </w:r>
    </w:p>
    <w:p>
      <w:r>
        <w:t>更多请访问教客网:www.jiaokey.com</w:t>
      </w:r>
    </w:p>
    <w:p>
      <w:r>
        <w:t>老钮锐评  人民币可以高调国际化？评论地址：https://www.jiaokey.com/book/detail/14236120.html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