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BEET  12</w:t>
      </w:r>
    </w:p>
    <w:p>
      <w:r>
        <w:rPr>
          <w:rFonts w:ascii="宋体" w:hAnsi="宋体" w:eastAsia="宋体"/>
          <w:sz w:val="24"/>
        </w:rPr>
        <w:t>稻田浩司著；本条陆原作；何轩玮译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BEET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稻田浩司著；本条陆原作；何轩玮译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本书出售、求购地址：https://www.jiaokey.com/book/detail/14235014.html</w:t>
      </w:r>
    </w:p>
    <w:p>
      <w:r>
        <w:t>更多相关图书推荐：https://www.jiaokey.com</w:t>
      </w:r>
    </w:p>
    <w:p>
      <w:r>
        <w:t>稻田浩司著；本条陆原作；何轩玮译 其他作品：https://www.jiaokey.com/tag/稻田浩司著；本条陆原作；何轩玮译.html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关键词搜索：https://www.jiaokey.com/tag/少年冒险王  BEET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