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书名：华东政法大学社会治理文丛  从生存到发展  转型时期农民工城市创业研究</w:t>
      </w:r>
    </w:p>
    <w:p>
      <w:r>
        <w:t>作者：李俊著</w:t>
      </w:r>
    </w:p>
    <w:p>
      <w:r>
        <w:t>出版社：北京：中国经济出版社</w:t>
      </w:r>
    </w:p>
    <w:p>
      <w:r>
        <w:t>出版日期：2017.04</w:t>
      </w:r>
    </w:p>
    <w:p>
      <w:r>
        <w:t>总页数：227</w:t>
      </w:r>
    </w:p>
    <w:p>
      <w:r>
        <w:t>更多请访问教客网: www.jiaokey.com</w:t>
      </w:r>
    </w:p>
    <w:p>
      <w:r>
        <w:t>华东政法大学社会治理文丛  从生存到发展  转型时期农民工城市创业研究 评论地址：https://www.jiaokey.com/book/detail/14232857.html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