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数到3都得上树</w:t>
      </w:r>
    </w:p>
    <w:p>
      <w:r>
        <w:rPr>
          <w:rFonts w:ascii="宋体" w:hAnsi="宋体" w:eastAsia="宋体"/>
          <w:sz w:val="24"/>
        </w:rPr>
        <w:t>（德）萨斯基娅·胡拉著；（德）乌尔丽克·莫尔特根绘；官青译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数到3都得上树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（德）萨斯基娅·胡拉著；（德）乌尔丽克·莫尔特根绘；官青译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本书出售、求购地址：https://www.jiaokey.com/book/detail/14230218.html</w:t>
      </w:r>
    </w:p>
    <w:p>
      <w:r>
        <w:t>更多相关图书推荐：https://www.jiaokey.com</w:t>
      </w:r>
    </w:p>
    <w:p>
      <w:r>
        <w:t>（德）萨斯基娅·胡拉著；（德）乌尔丽克·莫尔特根绘；官青译 其他作品：https://www.jiaokey.com/tag/（德）萨斯基娅·胡拉著；（德）乌尔丽克·莫尔特根绘；官青译.html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关键词搜索：https://www.jiaokey.com/tag/数到3都得上树.html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