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书名：活力源于创新  2012-2013年上海市优秀公共关系案例集</w:t>
      </w:r>
    </w:p>
    <w:p>
      <w:r>
        <w:t>作者：胡炜等主编</w:t>
      </w:r>
    </w:p>
    <w:p>
      <w:r>
        <w:t>出版社：上海：东华大学出版社</w:t>
      </w:r>
    </w:p>
    <w:p>
      <w:r>
        <w:t>出版日期：2015.11</w:t>
      </w:r>
    </w:p>
    <w:p>
      <w:r>
        <w:t>总页数：454</w:t>
      </w:r>
    </w:p>
    <w:p>
      <w:r>
        <w:t>更多请访问教客网: www.jiaokey.com</w:t>
      </w:r>
    </w:p>
    <w:p>
      <w:r>
        <w:t>活力源于创新  2012-2013年上海市优秀公共关系案例集 评论地址：https://www.jiaokey.com/book/detail/14228836.html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