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书名：说上就上  151个案例实证解析新三板挂牌审核要点</w:t>
      </w:r>
    </w:p>
    <w:p>
      <w:r>
        <w:t>作者：毛伟，罗纪钢，雷敬云</w:t>
      </w:r>
    </w:p>
    <w:p>
      <w:r>
        <w:t>出版社：北京：中国经济出版社</w:t>
      </w:r>
    </w:p>
    <w:p>
      <w:r>
        <w:t>出版日期：2016.10</w:t>
      </w:r>
    </w:p>
    <w:p>
      <w:r>
        <w:t>总页数：460</w:t>
      </w:r>
    </w:p>
    <w:p>
      <w:r>
        <w:t>更多请访问教客网: www.jiaokey.com</w:t>
      </w:r>
    </w:p>
    <w:p>
      <w:r>
        <w:t>说上就上  151个案例实证解析新三板挂牌审核要点 评论地址：https://www.jiaokey.com/book/detail/14228789.html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