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这就是沃霍尔</w:t>
      </w:r>
    </w:p>
    <w:p>
      <w:r>
        <w:rPr>
          <w:rFonts w:ascii="宋体" w:hAnsi="宋体" w:eastAsia="宋体"/>
          <w:sz w:val="24"/>
        </w:rPr>
        <w:t>（英）凯瑟琳·英格拉姆著；（英）安德鲁·雷插图；程文欢译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这就是沃霍尔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（英）凯瑟琳·英格拉姆著；（英）安德鲁·雷插图；程文欢译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本书出售、求购地址：https://www.jiaokey.com/book/detail/14228194.html</w:t>
      </w:r>
    </w:p>
    <w:p>
      <w:r>
        <w:t>更多相关图书推荐：https://www.jiaokey.com</w:t>
      </w:r>
    </w:p>
    <w:p>
      <w:r>
        <w:t>（英）凯瑟琳·英格拉姆著；（英）安德鲁·雷插图；程文欢译 其他作品：https://www.jiaokey.com/tag/（英）凯瑟琳·英格拉姆著；（英）安德鲁·雷插图；程文欢译.html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关键词搜索：https://www.jiaokey.com/tag/这就是沃霍尔.html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