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书名：思想道德修养与法律基础项目化实践教学指导</w:t>
      </w:r>
    </w:p>
    <w:p>
      <w:r>
        <w:t>作者：曾咏辉，邓清华，徐扬编著</w:t>
      </w:r>
    </w:p>
    <w:p>
      <w:r>
        <w:t>出版社：成都：西南交通大学出版社</w:t>
      </w:r>
    </w:p>
    <w:p>
      <w:r>
        <w:t>出版日期：2016.11</w:t>
      </w:r>
    </w:p>
    <w:p>
      <w:r>
        <w:t>总页数：222</w:t>
      </w:r>
    </w:p>
    <w:p>
      <w:r>
        <w:t>更多请访问教客网: www.jiaokey.com</w:t>
      </w:r>
    </w:p>
    <w:p>
      <w:r>
        <w:t>思想道德修养与法律基础项目化实践教学指导 评论地址：https://www.jiaokey.com/book/detail/14226651.html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