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跳舞的时装  中韩作家小说精品集</w:t>
      </w:r>
    </w:p>
    <w:p>
      <w:r>
        <w:rPr>
          <w:rFonts w:ascii="宋体" w:hAnsi="宋体" w:eastAsia="宋体"/>
          <w:sz w:val="24"/>
        </w:rPr>
        <w:t>赵晏彪，申相星等著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跳舞的时装  中韩作家小说精品集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赵晏彪，申相星等著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本书出售、求购地址：https://www.jiaokey.com/book/detail/14225402.html</w:t>
      </w:r>
    </w:p>
    <w:p>
      <w:r>
        <w:t>更多相关图书推荐：https://www.jiaokey.com</w:t>
      </w:r>
    </w:p>
    <w:p>
      <w:r>
        <w:t>赵晏彪，申相星等著 其他作品：https://www.jiaokey.com/tag/赵晏彪，申相星等著.html</w:t>
      </w:r>
    </w:p>
    <w:p>
      <w:r>
        <w:t>中译出版社 出版图书：https://www.jiaokey.com/tag/中译出版社.html</w:t>
      </w:r>
    </w:p>
    <w:p>
      <w:r>
        <w:t>关键词搜索：https://www.jiaokey.com/tag/跳舞的时装  中韩作家小说精品集.html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