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木  卷28-卷30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木  卷28-卷30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本书出售、求购地址：https://www.jiaokey.com/book/detail/14225272.html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木  卷28-卷30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